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E517B" w14:textId="77777777" w:rsidR="00513991" w:rsidRDefault="00513991"/>
    <w:p w14:paraId="25767247" w14:textId="6CEAF662" w:rsidR="007E2BDA" w:rsidRDefault="00513991">
      <w:r>
        <w:rPr>
          <w:noProof/>
        </w:rPr>
        <w:drawing>
          <wp:anchor distT="0" distB="0" distL="114300" distR="114300" simplePos="0" relativeHeight="251661312" behindDoc="0" locked="0" layoutInCell="1" allowOverlap="1" wp14:anchorId="2DD7A329" wp14:editId="29E8C782">
            <wp:simplePos x="0" y="0"/>
            <wp:positionH relativeFrom="margin">
              <wp:align>left</wp:align>
            </wp:positionH>
            <wp:positionV relativeFrom="paragraph">
              <wp:posOffset>123190</wp:posOffset>
            </wp:positionV>
            <wp:extent cx="2876550" cy="595160"/>
            <wp:effectExtent l="0" t="0" r="0" b="0"/>
            <wp:wrapNone/>
            <wp:docPr id="389859210" name="Picture 5" descr="A purple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859210" name="Picture 5" descr="A purple background with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9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1111EC" w14:textId="77777777" w:rsidR="00513991" w:rsidRPr="00234255" w:rsidRDefault="00513991" w:rsidP="00C9466C">
      <w:pPr>
        <w:jc w:val="both"/>
        <w:rPr>
          <w:rFonts w:ascii="Arial" w:hAnsi="Arial" w:cs="Arial"/>
        </w:rPr>
      </w:pPr>
    </w:p>
    <w:p w14:paraId="56EA3FC3" w14:textId="77777777" w:rsidR="00492D07" w:rsidRPr="00234255" w:rsidRDefault="00492D07" w:rsidP="00C9466C">
      <w:pPr>
        <w:jc w:val="both"/>
        <w:rPr>
          <w:rFonts w:ascii="Arial" w:hAnsi="Arial" w:cs="Arial"/>
          <w:b/>
          <w:bCs/>
          <w:i/>
          <w:iCs/>
        </w:rPr>
      </w:pPr>
    </w:p>
    <w:p w14:paraId="13DDA3ED" w14:textId="739D039D" w:rsidR="007E2BDA" w:rsidRPr="00234255" w:rsidRDefault="00736BE6" w:rsidP="00492D07">
      <w:pPr>
        <w:spacing w:line="240" w:lineRule="auto"/>
        <w:jc w:val="both"/>
        <w:rPr>
          <w:rFonts w:ascii="Arial" w:hAnsi="Arial" w:cs="Arial"/>
          <w:b/>
          <w:bCs/>
          <w:i/>
          <w:iCs/>
        </w:rPr>
      </w:pPr>
      <w:r w:rsidRPr="00234255">
        <w:rPr>
          <w:rFonts w:ascii="Arial" w:hAnsi="Arial" w:cs="Arial"/>
          <w:b/>
          <w:bCs/>
          <w:i/>
          <w:iCs/>
        </w:rPr>
        <w:t xml:space="preserve">Evropski teden mobilnosti - </w:t>
      </w:r>
      <w:r w:rsidR="00C9466C" w:rsidRPr="00234255">
        <w:rPr>
          <w:rFonts w:ascii="Arial" w:hAnsi="Arial" w:cs="Arial"/>
          <w:b/>
          <w:bCs/>
          <w:i/>
          <w:iCs/>
        </w:rPr>
        <w:t>»Skupni javni prostor«</w:t>
      </w:r>
    </w:p>
    <w:p w14:paraId="468FC139" w14:textId="54A0CBB9" w:rsidR="00C9466C" w:rsidRPr="00234255" w:rsidRDefault="004C4D0C" w:rsidP="00492D07">
      <w:pPr>
        <w:spacing w:line="240" w:lineRule="auto"/>
        <w:jc w:val="both"/>
        <w:rPr>
          <w:rFonts w:ascii="Arial" w:hAnsi="Arial" w:cs="Arial"/>
        </w:rPr>
      </w:pPr>
      <w:r w:rsidRPr="00234255">
        <w:rPr>
          <w:rFonts w:ascii="Arial" w:hAnsi="Arial" w:cs="Arial"/>
        </w:rPr>
        <w:t>Tudi letos bo med 16. in 22. septembrom potekal Evropski teden mobilnosti (ETM)</w:t>
      </w:r>
      <w:r w:rsidR="00C9466C" w:rsidRPr="00234255">
        <w:rPr>
          <w:rFonts w:ascii="Arial" w:hAnsi="Arial" w:cs="Arial"/>
        </w:rPr>
        <w:t>, v</w:t>
      </w:r>
      <w:r w:rsidRPr="00234255">
        <w:rPr>
          <w:rFonts w:ascii="Arial" w:hAnsi="Arial" w:cs="Arial"/>
        </w:rPr>
        <w:t xml:space="preserve"> okviru </w:t>
      </w:r>
      <w:proofErr w:type="spellStart"/>
      <w:r w:rsidR="00C9466C" w:rsidRPr="00234255">
        <w:rPr>
          <w:rFonts w:ascii="Arial" w:hAnsi="Arial" w:cs="Arial"/>
        </w:rPr>
        <w:t>kateraga</w:t>
      </w:r>
      <w:proofErr w:type="spellEnd"/>
      <w:r w:rsidR="00C9466C" w:rsidRPr="00234255">
        <w:rPr>
          <w:rFonts w:ascii="Arial" w:hAnsi="Arial" w:cs="Arial"/>
        </w:rPr>
        <w:t xml:space="preserve"> si </w:t>
      </w:r>
      <w:r w:rsidR="009F4AC9">
        <w:rPr>
          <w:rFonts w:ascii="Arial" w:hAnsi="Arial" w:cs="Arial"/>
        </w:rPr>
        <w:t>Evropa</w:t>
      </w:r>
      <w:r w:rsidR="00C9466C" w:rsidRPr="00234255">
        <w:rPr>
          <w:rFonts w:ascii="Arial" w:hAnsi="Arial" w:cs="Arial"/>
        </w:rPr>
        <w:t xml:space="preserve"> prizadeva</w:t>
      </w:r>
      <w:r w:rsidR="00492D07" w:rsidRPr="00234255">
        <w:rPr>
          <w:rFonts w:ascii="Arial" w:hAnsi="Arial" w:cs="Arial"/>
        </w:rPr>
        <w:t xml:space="preserve"> povečati ozaveščenost o pomenu trajnostnih</w:t>
      </w:r>
      <w:r w:rsidR="00736BE6" w:rsidRPr="00234255">
        <w:rPr>
          <w:rFonts w:ascii="Arial" w:hAnsi="Arial" w:cs="Arial"/>
        </w:rPr>
        <w:t xml:space="preserve"> </w:t>
      </w:r>
      <w:r w:rsidR="00492D07" w:rsidRPr="00234255">
        <w:rPr>
          <w:rFonts w:ascii="Arial" w:hAnsi="Arial" w:cs="Arial"/>
        </w:rPr>
        <w:t>potovalnih navad</w:t>
      </w:r>
      <w:r w:rsidR="00C9466C" w:rsidRPr="00234255">
        <w:rPr>
          <w:rFonts w:ascii="Arial" w:hAnsi="Arial" w:cs="Arial"/>
        </w:rPr>
        <w:t>.</w:t>
      </w:r>
      <w:r w:rsidRPr="00234255">
        <w:rPr>
          <w:rFonts w:ascii="Arial" w:hAnsi="Arial" w:cs="Arial"/>
        </w:rPr>
        <w:t xml:space="preserve"> </w:t>
      </w:r>
      <w:r w:rsidR="00C9466C" w:rsidRPr="00234255">
        <w:rPr>
          <w:rFonts w:ascii="Arial" w:hAnsi="Arial" w:cs="Arial"/>
        </w:rPr>
        <w:t>Poudarek</w:t>
      </w:r>
      <w:r w:rsidRPr="00234255">
        <w:rPr>
          <w:rFonts w:ascii="Arial" w:hAnsi="Arial" w:cs="Arial"/>
        </w:rPr>
        <w:t xml:space="preserve"> </w:t>
      </w:r>
      <w:r w:rsidR="00C9466C" w:rsidRPr="00234255">
        <w:rPr>
          <w:rFonts w:ascii="Arial" w:hAnsi="Arial" w:cs="Arial"/>
        </w:rPr>
        <w:t xml:space="preserve">letošnjega ETM z naslovom »Skupni prostor« bo </w:t>
      </w:r>
      <w:r w:rsidRPr="00234255">
        <w:rPr>
          <w:rFonts w:ascii="Arial" w:hAnsi="Arial" w:cs="Arial"/>
        </w:rPr>
        <w:t>na urejanju javnih prostorov za vse uporabnike, predvsem na račun prostora, ki ga danes zasedajo avtomobili.</w:t>
      </w:r>
      <w:r w:rsidR="00C9466C" w:rsidRPr="00234255">
        <w:rPr>
          <w:rFonts w:ascii="Arial" w:hAnsi="Arial" w:cs="Arial"/>
        </w:rPr>
        <w:t xml:space="preserve"> Kakovostno urejen javni prostor vnaša v vsako skupnost številne koristi: večjo varnost v cestnem prometu, bolj trajnostno in z več udobja opravljene poti, manj hrupa in onesnaženosti zraka,</w:t>
      </w:r>
      <w:r w:rsidR="00BF2B1B">
        <w:rPr>
          <w:rFonts w:ascii="Arial" w:hAnsi="Arial" w:cs="Arial"/>
        </w:rPr>
        <w:t xml:space="preserve"> več socialne pravičnosti,</w:t>
      </w:r>
      <w:r w:rsidR="00C9466C" w:rsidRPr="00234255">
        <w:rPr>
          <w:rFonts w:ascii="Arial" w:hAnsi="Arial" w:cs="Arial"/>
        </w:rPr>
        <w:t xml:space="preserve"> ne nazadnje tudi boljšo kakovost življenja.</w:t>
      </w:r>
    </w:p>
    <w:p w14:paraId="5CA93CD4" w14:textId="77777777" w:rsidR="00736BE6" w:rsidRPr="00234255" w:rsidRDefault="00736BE6" w:rsidP="00492D07">
      <w:pPr>
        <w:spacing w:line="240" w:lineRule="auto"/>
        <w:rPr>
          <w:rFonts w:ascii="Arial" w:hAnsi="Arial" w:cs="Arial"/>
          <w:b/>
          <w:bCs/>
          <w:i/>
          <w:color w:val="000000"/>
        </w:rPr>
      </w:pPr>
    </w:p>
    <w:p w14:paraId="1E5AB5F2" w14:textId="0B9E8D8E" w:rsidR="00C9466C" w:rsidRPr="00234255" w:rsidRDefault="00736BE6" w:rsidP="00492D07">
      <w:pPr>
        <w:spacing w:line="240" w:lineRule="auto"/>
        <w:rPr>
          <w:rFonts w:ascii="Arial" w:hAnsi="Arial" w:cs="Arial"/>
          <w:b/>
          <w:bCs/>
          <w:i/>
          <w:color w:val="000000"/>
        </w:rPr>
      </w:pPr>
      <w:r w:rsidRPr="00234255">
        <w:rPr>
          <w:rFonts w:ascii="Arial" w:hAnsi="Arial" w:cs="Arial"/>
          <w:b/>
          <w:bCs/>
          <w:i/>
          <w:color w:val="000000"/>
        </w:rPr>
        <w:t>Skupaj oblikujmo bodočo prometno strategijo</w:t>
      </w:r>
    </w:p>
    <w:p w14:paraId="0EDB5E05" w14:textId="5E8E49C3" w:rsidR="009F4AC9" w:rsidRDefault="004C4D0C" w:rsidP="00492D07">
      <w:pPr>
        <w:spacing w:line="240" w:lineRule="auto"/>
        <w:jc w:val="both"/>
        <w:rPr>
          <w:rFonts w:ascii="Arial" w:hAnsi="Arial" w:cs="Arial"/>
        </w:rPr>
      </w:pPr>
      <w:r w:rsidRPr="00234255">
        <w:rPr>
          <w:rFonts w:ascii="Arial" w:hAnsi="Arial" w:cs="Arial"/>
        </w:rPr>
        <w:t xml:space="preserve">Z namenom zasledovanja </w:t>
      </w:r>
      <w:r w:rsidR="009F4AC9">
        <w:rPr>
          <w:rFonts w:ascii="Arial" w:hAnsi="Arial" w:cs="Arial"/>
        </w:rPr>
        <w:t xml:space="preserve">zgoraj navedenih </w:t>
      </w:r>
      <w:r w:rsidRPr="00234255">
        <w:rPr>
          <w:rFonts w:ascii="Arial" w:hAnsi="Arial" w:cs="Arial"/>
        </w:rPr>
        <w:t xml:space="preserve">ciljev </w:t>
      </w:r>
      <w:r w:rsidR="00B97A97">
        <w:rPr>
          <w:rFonts w:ascii="Arial" w:hAnsi="Arial" w:cs="Arial"/>
        </w:rPr>
        <w:t>O</w:t>
      </w:r>
      <w:r w:rsidR="007E2BDA" w:rsidRPr="00234255">
        <w:rPr>
          <w:rFonts w:ascii="Arial" w:hAnsi="Arial" w:cs="Arial"/>
        </w:rPr>
        <w:t xml:space="preserve">bčina </w:t>
      </w:r>
      <w:r w:rsidR="00B97A97">
        <w:rPr>
          <w:rFonts w:ascii="Arial" w:hAnsi="Arial" w:cs="Arial"/>
        </w:rPr>
        <w:t>Slovenska Bistrica</w:t>
      </w:r>
      <w:r w:rsidR="009F4AC9">
        <w:rPr>
          <w:rFonts w:ascii="Arial" w:hAnsi="Arial" w:cs="Arial"/>
        </w:rPr>
        <w:t xml:space="preserve"> </w:t>
      </w:r>
      <w:r w:rsidR="007E2BDA" w:rsidRPr="00234255">
        <w:rPr>
          <w:rFonts w:ascii="Arial" w:hAnsi="Arial" w:cs="Arial"/>
        </w:rPr>
        <w:t xml:space="preserve">izdeluje </w:t>
      </w:r>
      <w:r w:rsidR="00736BE6" w:rsidRPr="00234255">
        <w:rPr>
          <w:rFonts w:ascii="Arial" w:hAnsi="Arial" w:cs="Arial"/>
        </w:rPr>
        <w:t>O</w:t>
      </w:r>
      <w:r w:rsidR="007E2BDA" w:rsidRPr="00234255">
        <w:rPr>
          <w:rFonts w:ascii="Arial" w:hAnsi="Arial" w:cs="Arial"/>
        </w:rPr>
        <w:t>bčinsko celostno</w:t>
      </w:r>
      <w:r w:rsidR="00736BE6" w:rsidRPr="00234255">
        <w:rPr>
          <w:rFonts w:ascii="Arial" w:hAnsi="Arial" w:cs="Arial"/>
        </w:rPr>
        <w:t xml:space="preserve"> prometno </w:t>
      </w:r>
      <w:r w:rsidR="007E2BDA" w:rsidRPr="00234255">
        <w:rPr>
          <w:rFonts w:ascii="Arial" w:hAnsi="Arial" w:cs="Arial"/>
        </w:rPr>
        <w:t>strategijo</w:t>
      </w:r>
      <w:r w:rsidR="009F4AC9">
        <w:rPr>
          <w:rFonts w:ascii="Arial" w:hAnsi="Arial" w:cs="Arial"/>
        </w:rPr>
        <w:t xml:space="preserve"> (OCPS)</w:t>
      </w:r>
      <w:r w:rsidR="00233580">
        <w:rPr>
          <w:rStyle w:val="Sprotnaopomba-sklic"/>
          <w:rFonts w:ascii="Arial" w:hAnsi="Arial" w:cs="Arial"/>
        </w:rPr>
        <w:footnoteReference w:id="1"/>
      </w:r>
      <w:r w:rsidR="007E2BDA" w:rsidRPr="00234255">
        <w:rPr>
          <w:rFonts w:ascii="Arial" w:hAnsi="Arial" w:cs="Arial"/>
        </w:rPr>
        <w:t xml:space="preserve">, katere cilje je zmanjšati </w:t>
      </w:r>
      <w:proofErr w:type="spellStart"/>
      <w:r w:rsidR="007E2BDA" w:rsidRPr="00234255">
        <w:rPr>
          <w:rFonts w:ascii="Arial" w:hAnsi="Arial" w:cs="Arial"/>
        </w:rPr>
        <w:t>okoljske</w:t>
      </w:r>
      <w:proofErr w:type="spellEnd"/>
      <w:r w:rsidR="007E2BDA" w:rsidRPr="00234255">
        <w:rPr>
          <w:rFonts w:ascii="Arial" w:hAnsi="Arial" w:cs="Arial"/>
        </w:rPr>
        <w:t xml:space="preserve"> vplive prometa in izboljšati </w:t>
      </w:r>
      <w:proofErr w:type="spellStart"/>
      <w:r w:rsidR="007E2BDA" w:rsidRPr="00234255">
        <w:rPr>
          <w:rFonts w:ascii="Arial" w:hAnsi="Arial" w:cs="Arial"/>
        </w:rPr>
        <w:t>kakovst</w:t>
      </w:r>
      <w:proofErr w:type="spellEnd"/>
      <w:r w:rsidR="00C9466C" w:rsidRPr="00234255">
        <w:rPr>
          <w:rFonts w:ascii="Arial" w:hAnsi="Arial" w:cs="Arial"/>
        </w:rPr>
        <w:t xml:space="preserve"> življenja v občini. Ključnega pomena pri izdelavi kakovostne strategije je </w:t>
      </w:r>
      <w:r w:rsidR="009F4AC9">
        <w:rPr>
          <w:rFonts w:ascii="Arial" w:hAnsi="Arial" w:cs="Arial"/>
        </w:rPr>
        <w:t xml:space="preserve">tudi </w:t>
      </w:r>
      <w:r w:rsidR="00C9466C" w:rsidRPr="00234255">
        <w:rPr>
          <w:rFonts w:ascii="Arial" w:hAnsi="Arial" w:cs="Arial"/>
        </w:rPr>
        <w:t>vaše mnenje</w:t>
      </w:r>
      <w:r w:rsidR="00B47F03" w:rsidRPr="00234255">
        <w:rPr>
          <w:rFonts w:ascii="Arial" w:hAnsi="Arial" w:cs="Arial"/>
        </w:rPr>
        <w:t>.</w:t>
      </w:r>
    </w:p>
    <w:p w14:paraId="7CA27E42" w14:textId="2DD992A4" w:rsidR="007E2BDA" w:rsidRPr="00234255" w:rsidRDefault="00C9466C" w:rsidP="00492D07">
      <w:pPr>
        <w:spacing w:line="240" w:lineRule="auto"/>
        <w:jc w:val="both"/>
        <w:rPr>
          <w:rFonts w:ascii="Arial" w:hAnsi="Arial" w:cs="Arial"/>
        </w:rPr>
      </w:pPr>
      <w:r w:rsidRPr="00234255">
        <w:rPr>
          <w:rFonts w:ascii="Arial" w:hAnsi="Arial" w:cs="Arial"/>
        </w:rPr>
        <w:t>Zato vas vljudno vabimo</w:t>
      </w:r>
      <w:r w:rsidR="00736BE6" w:rsidRPr="00234255">
        <w:rPr>
          <w:rFonts w:ascii="Arial" w:hAnsi="Arial" w:cs="Arial"/>
        </w:rPr>
        <w:t>, da izpolnite anketni vprašalnik</w:t>
      </w:r>
      <w:r w:rsidR="00B47F03" w:rsidRPr="00234255">
        <w:rPr>
          <w:rFonts w:ascii="Arial" w:hAnsi="Arial" w:cs="Arial"/>
        </w:rPr>
        <w:t>, dostopen na spodnji povezavi.</w:t>
      </w:r>
    </w:p>
    <w:p w14:paraId="4E73F28F" w14:textId="114F2E6A" w:rsidR="007E2BDA" w:rsidRPr="00234255" w:rsidRDefault="007E2BDA" w:rsidP="00492D07">
      <w:pPr>
        <w:spacing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D37015" w14:paraId="4BFB0323" w14:textId="77777777" w:rsidTr="00C91FA8">
        <w:trPr>
          <w:trHeight w:val="2656"/>
        </w:trPr>
        <w:tc>
          <w:tcPr>
            <w:tcW w:w="5807" w:type="dxa"/>
          </w:tcPr>
          <w:p w14:paraId="37CD038A" w14:textId="243579E9" w:rsidR="00D37015" w:rsidRDefault="001834EA" w:rsidP="00C91FA8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6983020" wp14:editId="3DB0CBDF">
                  <wp:simplePos x="0" y="0"/>
                  <wp:positionH relativeFrom="column">
                    <wp:posOffset>2266950</wp:posOffset>
                  </wp:positionH>
                  <wp:positionV relativeFrom="paragraph">
                    <wp:posOffset>95885</wp:posOffset>
                  </wp:positionV>
                  <wp:extent cx="1247775" cy="1247775"/>
                  <wp:effectExtent l="0" t="0" r="9525" b="9525"/>
                  <wp:wrapNone/>
                  <wp:docPr id="131184567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0D9BC0" w14:textId="7F680F3B" w:rsidR="00D37015" w:rsidRPr="00D37015" w:rsidRDefault="00D37015" w:rsidP="00C91FA8">
            <w:pPr>
              <w:rPr>
                <w:rFonts w:ascii="Arial" w:hAnsi="Arial" w:cs="Arial"/>
              </w:rPr>
            </w:pPr>
            <w:r w:rsidRPr="00D37015">
              <w:rPr>
                <w:rFonts w:ascii="Arial" w:hAnsi="Arial" w:cs="Arial"/>
              </w:rPr>
              <w:t xml:space="preserve">Do ankete v spletni obliki lahko </w:t>
            </w:r>
          </w:p>
          <w:p w14:paraId="581CEDB0" w14:textId="71342A3A" w:rsidR="00D37015" w:rsidRPr="00D37015" w:rsidRDefault="00D37015" w:rsidP="00C91FA8">
            <w:pPr>
              <w:rPr>
                <w:rFonts w:ascii="Arial" w:hAnsi="Arial" w:cs="Arial"/>
              </w:rPr>
            </w:pPr>
            <w:r w:rsidRPr="00D37015">
              <w:rPr>
                <w:rFonts w:ascii="Arial" w:hAnsi="Arial" w:cs="Arial"/>
              </w:rPr>
              <w:t xml:space="preserve">dostopate prek QR kode </w:t>
            </w:r>
          </w:p>
          <w:p w14:paraId="68D76A14" w14:textId="2A9243AA" w:rsidR="00D37015" w:rsidRPr="00D37015" w:rsidRDefault="00D37015" w:rsidP="00C91FA8">
            <w:pPr>
              <w:rPr>
                <w:rFonts w:ascii="Arial" w:hAnsi="Arial" w:cs="Arial"/>
              </w:rPr>
            </w:pPr>
            <w:r w:rsidRPr="00D37015">
              <w:rPr>
                <w:rFonts w:ascii="Arial" w:hAnsi="Arial" w:cs="Arial"/>
              </w:rPr>
              <w:t>ali povezave:</w:t>
            </w:r>
          </w:p>
          <w:p w14:paraId="2B0D65BF" w14:textId="3A889128" w:rsidR="00D37015" w:rsidRPr="00D37015" w:rsidRDefault="00D37015" w:rsidP="00C91FA8">
            <w:pPr>
              <w:rPr>
                <w:rFonts w:ascii="Arial" w:hAnsi="Arial" w:cs="Arial"/>
              </w:rPr>
            </w:pPr>
          </w:p>
          <w:p w14:paraId="3C051A1E" w14:textId="40DD20CD" w:rsidR="00D37015" w:rsidRDefault="00A87BDF" w:rsidP="00C91FA8">
            <w:pPr>
              <w:rPr>
                <w:b/>
                <w:bCs/>
              </w:rPr>
            </w:pPr>
            <w:hyperlink r:id="rId9" w:history="1">
              <w:r w:rsidR="001834EA" w:rsidRPr="00BE1C85">
                <w:rPr>
                  <w:rStyle w:val="Hiperpovezava"/>
                  <w:b/>
                  <w:bCs/>
                </w:rPr>
                <w:t>https://1ka.arnes.si/ocpssb1</w:t>
              </w:r>
            </w:hyperlink>
            <w:r w:rsidR="001834EA">
              <w:rPr>
                <w:b/>
                <w:bCs/>
              </w:rPr>
              <w:t xml:space="preserve"> </w:t>
            </w:r>
          </w:p>
        </w:tc>
        <w:tc>
          <w:tcPr>
            <w:tcW w:w="3255" w:type="dxa"/>
          </w:tcPr>
          <w:p w14:paraId="2AC7C08D" w14:textId="77777777" w:rsidR="00D37015" w:rsidRDefault="00D37015" w:rsidP="00C91FA8"/>
          <w:p w14:paraId="4C3297EB" w14:textId="76F51C88" w:rsidR="00D37015" w:rsidRPr="00D37015" w:rsidRDefault="00D37015" w:rsidP="00C91FA8">
            <w:pPr>
              <w:rPr>
                <w:rFonts w:ascii="Arial" w:hAnsi="Arial" w:cs="Arial"/>
                <w:b/>
                <w:bCs/>
              </w:rPr>
            </w:pPr>
            <w:r w:rsidRPr="00D37015">
              <w:rPr>
                <w:rFonts w:ascii="Arial" w:hAnsi="Arial" w:cs="Arial"/>
                <w:b/>
                <w:bCs/>
              </w:rPr>
              <w:t xml:space="preserve">Odgovore bomo zbirali do </w:t>
            </w:r>
            <w:r w:rsidR="005527EF">
              <w:rPr>
                <w:rFonts w:ascii="Arial" w:hAnsi="Arial" w:cs="Arial"/>
                <w:b/>
                <w:bCs/>
              </w:rPr>
              <w:t>ponedelj</w:t>
            </w:r>
            <w:r w:rsidR="00A87BDF">
              <w:rPr>
                <w:rFonts w:ascii="Arial" w:hAnsi="Arial" w:cs="Arial"/>
                <w:b/>
                <w:bCs/>
              </w:rPr>
              <w:t>ka</w:t>
            </w:r>
            <w:r w:rsidRPr="00D37015">
              <w:rPr>
                <w:rFonts w:ascii="Arial" w:hAnsi="Arial" w:cs="Arial"/>
                <w:b/>
                <w:bCs/>
              </w:rPr>
              <w:t xml:space="preserve">, </w:t>
            </w:r>
            <w:r w:rsidR="00A36C44">
              <w:rPr>
                <w:rFonts w:ascii="Arial" w:hAnsi="Arial" w:cs="Arial"/>
                <w:b/>
                <w:bCs/>
              </w:rPr>
              <w:t>30</w:t>
            </w:r>
            <w:r w:rsidRPr="00D37015">
              <w:rPr>
                <w:rFonts w:ascii="Arial" w:hAnsi="Arial" w:cs="Arial"/>
                <w:b/>
                <w:bCs/>
              </w:rPr>
              <w:t xml:space="preserve">. </w:t>
            </w:r>
            <w:r w:rsidR="00A87BDF">
              <w:rPr>
                <w:rFonts w:ascii="Arial" w:hAnsi="Arial" w:cs="Arial"/>
                <w:b/>
                <w:bCs/>
              </w:rPr>
              <w:t>oktobra</w:t>
            </w:r>
            <w:r w:rsidRPr="00D37015">
              <w:rPr>
                <w:rFonts w:ascii="Arial" w:hAnsi="Arial" w:cs="Arial"/>
                <w:b/>
                <w:bCs/>
              </w:rPr>
              <w:t xml:space="preserve"> 2024.</w:t>
            </w:r>
          </w:p>
        </w:tc>
      </w:tr>
    </w:tbl>
    <w:p w14:paraId="57F9D1DD" w14:textId="77777777" w:rsidR="00B47F03" w:rsidRPr="00234255" w:rsidRDefault="00B47F03" w:rsidP="00492D07">
      <w:pPr>
        <w:spacing w:line="240" w:lineRule="auto"/>
        <w:jc w:val="both"/>
        <w:rPr>
          <w:rFonts w:ascii="Arial" w:hAnsi="Arial" w:cs="Arial"/>
        </w:rPr>
      </w:pPr>
    </w:p>
    <w:p w14:paraId="7A8B21DD" w14:textId="77777777" w:rsidR="00736BE6" w:rsidRPr="00234255" w:rsidRDefault="00736BE6" w:rsidP="00492D07">
      <w:pPr>
        <w:spacing w:line="240" w:lineRule="auto"/>
        <w:jc w:val="both"/>
        <w:rPr>
          <w:rFonts w:ascii="Arial" w:hAnsi="Arial" w:cs="Arial"/>
        </w:rPr>
      </w:pPr>
    </w:p>
    <w:p w14:paraId="3CA308B5" w14:textId="46D64F76" w:rsidR="00736BE6" w:rsidRDefault="00736BE6" w:rsidP="00C9466C">
      <w:pPr>
        <w:jc w:val="both"/>
      </w:pPr>
    </w:p>
    <w:sectPr w:rsidR="00736BE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E2B2B" w14:textId="77777777" w:rsidR="008A4264" w:rsidRDefault="008A4264" w:rsidP="005C3CCD">
      <w:pPr>
        <w:spacing w:after="0" w:line="240" w:lineRule="auto"/>
      </w:pPr>
      <w:r>
        <w:separator/>
      </w:r>
    </w:p>
  </w:endnote>
  <w:endnote w:type="continuationSeparator" w:id="0">
    <w:p w14:paraId="00974249" w14:textId="77777777" w:rsidR="008A4264" w:rsidRDefault="008A4264" w:rsidP="005C3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9B56C" w14:textId="4FF4A610" w:rsidR="00736BE6" w:rsidRPr="000C511E" w:rsidRDefault="000C511E" w:rsidP="000C511E">
    <w:pPr>
      <w:pStyle w:val="Noga"/>
    </w:pPr>
    <w:r>
      <w:rPr>
        <w:rFonts w:ascii="Times New Roman" w:hAnsi="Times New Roman" w:cs="Times New Roman"/>
        <w:noProof/>
        <w:kern w:val="0"/>
        <w:lang w:eastAsia="sl-SI"/>
        <w14:ligatures w14:val="none"/>
      </w:rPr>
      <w:drawing>
        <wp:anchor distT="0" distB="0" distL="114300" distR="114300" simplePos="0" relativeHeight="251672576" behindDoc="0" locked="0" layoutInCell="1" allowOverlap="1" wp14:anchorId="3BA4B137" wp14:editId="382F6C50">
          <wp:simplePos x="0" y="0"/>
          <wp:positionH relativeFrom="margin">
            <wp:align>right</wp:align>
          </wp:positionH>
          <wp:positionV relativeFrom="paragraph">
            <wp:posOffset>-75494</wp:posOffset>
          </wp:positionV>
          <wp:extent cx="1699403" cy="434797"/>
          <wp:effectExtent l="0" t="0" r="0" b="3810"/>
          <wp:wrapNone/>
          <wp:docPr id="1718263854" name="Picture 4" descr="A logo of a european uni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8263854" name="Picture 4" descr="A logo of a european union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708" b="30708"/>
                  <a:stretch>
                    <a:fillRect/>
                  </a:stretch>
                </pic:blipFill>
                <pic:spPr bwMode="auto">
                  <a:xfrm>
                    <a:off x="0" y="0"/>
                    <a:ext cx="1699403" cy="4347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kern w:val="0"/>
        <w:lang w:eastAsia="sl-SI"/>
        <w14:ligatures w14:val="none"/>
      </w:rPr>
      <w:drawing>
        <wp:anchor distT="0" distB="0" distL="114300" distR="114300" simplePos="0" relativeHeight="251671552" behindDoc="0" locked="0" layoutInCell="1" allowOverlap="1" wp14:anchorId="0E5B1108" wp14:editId="56A91CD2">
          <wp:simplePos x="0" y="0"/>
          <wp:positionH relativeFrom="margin">
            <wp:align>left</wp:align>
          </wp:positionH>
          <wp:positionV relativeFrom="paragraph">
            <wp:posOffset>35823</wp:posOffset>
          </wp:positionV>
          <wp:extent cx="2070340" cy="211277"/>
          <wp:effectExtent l="0" t="0" r="0" b="0"/>
          <wp:wrapNone/>
          <wp:docPr id="53211747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340" cy="2112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BE11F" w14:textId="77777777" w:rsidR="008A4264" w:rsidRDefault="008A4264" w:rsidP="005C3CCD">
      <w:pPr>
        <w:spacing w:after="0" w:line="240" w:lineRule="auto"/>
      </w:pPr>
      <w:r>
        <w:separator/>
      </w:r>
    </w:p>
  </w:footnote>
  <w:footnote w:type="continuationSeparator" w:id="0">
    <w:p w14:paraId="4A44B6F6" w14:textId="77777777" w:rsidR="008A4264" w:rsidRDefault="008A4264" w:rsidP="005C3CCD">
      <w:pPr>
        <w:spacing w:after="0" w:line="240" w:lineRule="auto"/>
      </w:pPr>
      <w:r>
        <w:continuationSeparator/>
      </w:r>
    </w:p>
  </w:footnote>
  <w:footnote w:id="1">
    <w:p w14:paraId="693E4C62" w14:textId="23199681" w:rsidR="00233580" w:rsidRDefault="00233580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233580">
        <w:t>Izdelovalec OCPS je Fakulteta za gradbeništvo, prometno inženirstvo in arhitekturo Univerze v Mariboru. Operacija se financira s sredstvi Kohezijskega sklada, Programa evropske kohezijske politike v obdobju 2021-2027 v Sloveniji ter sredstvi občine.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D7246" w14:textId="3CB85E67" w:rsidR="00513991" w:rsidRDefault="00B97A97" w:rsidP="00513991">
    <w:pPr>
      <w:pStyle w:val="Glava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73600" behindDoc="0" locked="0" layoutInCell="1" allowOverlap="1" wp14:anchorId="080A710F" wp14:editId="6DFC7DC3">
          <wp:simplePos x="0" y="0"/>
          <wp:positionH relativeFrom="margin">
            <wp:align>left</wp:align>
          </wp:positionH>
          <wp:positionV relativeFrom="paragraph">
            <wp:posOffset>-51435</wp:posOffset>
          </wp:positionV>
          <wp:extent cx="2524125" cy="499353"/>
          <wp:effectExtent l="0" t="0" r="0" b="0"/>
          <wp:wrapNone/>
          <wp:docPr id="1801016289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1016289" name="Picture 1" descr="A black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4993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7015">
      <w:rPr>
        <w:noProof/>
      </w:rPr>
      <w:drawing>
        <wp:anchor distT="0" distB="0" distL="114300" distR="114300" simplePos="0" relativeHeight="251668480" behindDoc="0" locked="0" layoutInCell="1" allowOverlap="1" wp14:anchorId="0C48836D" wp14:editId="2CCE7B98">
          <wp:simplePos x="0" y="0"/>
          <wp:positionH relativeFrom="margin">
            <wp:align>right</wp:align>
          </wp:positionH>
          <wp:positionV relativeFrom="paragraph">
            <wp:posOffset>-306705</wp:posOffset>
          </wp:positionV>
          <wp:extent cx="1333500" cy="752116"/>
          <wp:effectExtent l="0" t="0" r="0" b="0"/>
          <wp:wrapNone/>
          <wp:docPr id="209540206" name="Picture 2" descr="A blue and black sign with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540206" name="Picture 2" descr="A blue and black sign with a buildin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752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550805" w14:textId="20B2881B" w:rsidR="00513991" w:rsidRDefault="00513991" w:rsidP="00513991">
    <w:pPr>
      <w:pStyle w:val="Glava"/>
      <w:rPr>
        <w:sz w:val="18"/>
        <w:szCs w:val="18"/>
      </w:rPr>
    </w:pPr>
  </w:p>
  <w:p w14:paraId="39EB420E" w14:textId="77777777" w:rsidR="00D37015" w:rsidRDefault="00D37015" w:rsidP="00513991">
    <w:pPr>
      <w:pStyle w:val="Glava"/>
      <w:rPr>
        <w:sz w:val="18"/>
        <w:szCs w:val="18"/>
      </w:rPr>
    </w:pPr>
  </w:p>
  <w:p w14:paraId="5B141977" w14:textId="3B23ECA2" w:rsidR="00513991" w:rsidRPr="00513991" w:rsidRDefault="00513991">
    <w:pPr>
      <w:pStyle w:val="Glava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CD"/>
    <w:rsid w:val="000969AA"/>
    <w:rsid w:val="000A3093"/>
    <w:rsid w:val="000C511E"/>
    <w:rsid w:val="001716CC"/>
    <w:rsid w:val="001834EA"/>
    <w:rsid w:val="002055B8"/>
    <w:rsid w:val="00233580"/>
    <w:rsid w:val="00234255"/>
    <w:rsid w:val="00263EB9"/>
    <w:rsid w:val="002A64B8"/>
    <w:rsid w:val="00300E6F"/>
    <w:rsid w:val="003049DB"/>
    <w:rsid w:val="003B3FAE"/>
    <w:rsid w:val="0047767E"/>
    <w:rsid w:val="00492D07"/>
    <w:rsid w:val="004C4D0C"/>
    <w:rsid w:val="00513991"/>
    <w:rsid w:val="005527EF"/>
    <w:rsid w:val="005C3CCD"/>
    <w:rsid w:val="00647FD6"/>
    <w:rsid w:val="00657BE3"/>
    <w:rsid w:val="006A0F7F"/>
    <w:rsid w:val="00724317"/>
    <w:rsid w:val="00736BE6"/>
    <w:rsid w:val="00762C41"/>
    <w:rsid w:val="00767E46"/>
    <w:rsid w:val="007E2BDA"/>
    <w:rsid w:val="00806D71"/>
    <w:rsid w:val="008A4264"/>
    <w:rsid w:val="00900C31"/>
    <w:rsid w:val="00921B0D"/>
    <w:rsid w:val="009734A0"/>
    <w:rsid w:val="009F4AC9"/>
    <w:rsid w:val="00A353DA"/>
    <w:rsid w:val="00A36C44"/>
    <w:rsid w:val="00A87BDF"/>
    <w:rsid w:val="00B303B3"/>
    <w:rsid w:val="00B47F03"/>
    <w:rsid w:val="00B97A97"/>
    <w:rsid w:val="00BF2B1B"/>
    <w:rsid w:val="00C150B1"/>
    <w:rsid w:val="00C228CF"/>
    <w:rsid w:val="00C22A8F"/>
    <w:rsid w:val="00C40948"/>
    <w:rsid w:val="00C55A26"/>
    <w:rsid w:val="00C9466C"/>
    <w:rsid w:val="00CE35F4"/>
    <w:rsid w:val="00D37015"/>
    <w:rsid w:val="00D7040D"/>
    <w:rsid w:val="00D90E0F"/>
    <w:rsid w:val="00E52002"/>
    <w:rsid w:val="00E90131"/>
    <w:rsid w:val="00FB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5F5CB"/>
  <w15:chartTrackingRefBased/>
  <w15:docId w15:val="{4349F6F7-FA00-4CB6-B5A4-D0A74319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5C3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C3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C3C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C3C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C3C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C3C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C3C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C3C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C3C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C3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C3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C3C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C3CC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C3CC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C3CC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C3CC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C3CC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C3CC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C3C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5C3C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C3C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5C3C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C3C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C3CC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C3CC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C3CC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C3C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C3CC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C3CC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5C3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C3CCD"/>
  </w:style>
  <w:style w:type="paragraph" w:styleId="Noga">
    <w:name w:val="footer"/>
    <w:basedOn w:val="Navaden"/>
    <w:link w:val="NogaZnak"/>
    <w:uiPriority w:val="99"/>
    <w:unhideWhenUsed/>
    <w:rsid w:val="005C3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C3CCD"/>
  </w:style>
  <w:style w:type="table" w:styleId="Tabelamrea">
    <w:name w:val="Table Grid"/>
    <w:basedOn w:val="Navadnatabela"/>
    <w:uiPriority w:val="39"/>
    <w:rsid w:val="00B47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B47F03"/>
    <w:rPr>
      <w:color w:val="467886" w:themeColor="hyperlink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33580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33580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33580"/>
    <w:rPr>
      <w:vertAlign w:val="superscript"/>
    </w:rPr>
  </w:style>
  <w:style w:type="character" w:styleId="SledenaHiperpovezava">
    <w:name w:val="FollowedHyperlink"/>
    <w:basedOn w:val="Privzetapisavaodstavka"/>
    <w:uiPriority w:val="99"/>
    <w:semiHidden/>
    <w:unhideWhenUsed/>
    <w:rsid w:val="00806D71"/>
    <w:rPr>
      <w:color w:val="96607D" w:themeColor="followed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1834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1ka.arnes.si/ocpssb1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C83B6-3BC1-4BF3-B9AB-34D869D0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Novakovski</dc:creator>
  <cp:keywords/>
  <dc:description/>
  <cp:lastModifiedBy>Mateja Ačko Kobale</cp:lastModifiedBy>
  <cp:revision>2</cp:revision>
  <cp:lastPrinted>2024-09-17T09:14:00Z</cp:lastPrinted>
  <dcterms:created xsi:type="dcterms:W3CDTF">2024-09-17T09:30:00Z</dcterms:created>
  <dcterms:modified xsi:type="dcterms:W3CDTF">2024-09-17T09:30:00Z</dcterms:modified>
</cp:coreProperties>
</file>