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F1CAC" w14:textId="77777777" w:rsidR="00B35AC8" w:rsidRPr="00993B8E" w:rsidRDefault="00B35AC8" w:rsidP="00B35AC8">
      <w:pPr>
        <w:ind w:left="0" w:firstLine="0"/>
        <w:rPr>
          <w:rFonts w:ascii="Calibri" w:hAnsi="Calibri" w:cs="Calibri"/>
        </w:rPr>
      </w:pPr>
    </w:p>
    <w:p w14:paraId="1D8BFA78" w14:textId="77777777" w:rsidR="00993B8E" w:rsidRPr="00993B8E" w:rsidRDefault="00993B8E" w:rsidP="00993B8E">
      <w:pPr>
        <w:tabs>
          <w:tab w:val="left" w:pos="1701"/>
        </w:tabs>
        <w:spacing w:line="260" w:lineRule="exact"/>
        <w:jc w:val="center"/>
        <w:rPr>
          <w:rFonts w:ascii="Calibri" w:eastAsia="Times New Roman" w:hAnsi="Calibri" w:cs="Calibri"/>
          <w:b/>
          <w:bCs/>
          <w:kern w:val="32"/>
          <w:sz w:val="20"/>
          <w:szCs w:val="20"/>
          <w:lang w:eastAsia="sl-SI"/>
        </w:rPr>
      </w:pPr>
      <w:r w:rsidRPr="00993B8E">
        <w:rPr>
          <w:rFonts w:ascii="Calibri" w:eastAsia="Times New Roman" w:hAnsi="Calibri" w:cs="Calibri"/>
          <w:b/>
          <w:bCs/>
          <w:kern w:val="32"/>
          <w:sz w:val="20"/>
          <w:szCs w:val="20"/>
          <w:lang w:eastAsia="sl-SI"/>
        </w:rPr>
        <w:t xml:space="preserve">IZJAVA  </w:t>
      </w:r>
    </w:p>
    <w:p w14:paraId="1E1497DA" w14:textId="77777777" w:rsidR="00993B8E" w:rsidRPr="00993B8E" w:rsidRDefault="00993B8E" w:rsidP="00993B8E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Style w:val="Svetlamreapoudarek1"/>
        <w:tblW w:w="0" w:type="auto"/>
        <w:tblLook w:val="00A0" w:firstRow="1" w:lastRow="0" w:firstColumn="1" w:lastColumn="0" w:noHBand="0" w:noVBand="0"/>
      </w:tblPr>
      <w:tblGrid>
        <w:gridCol w:w="3195"/>
        <w:gridCol w:w="5855"/>
      </w:tblGrid>
      <w:tr w:rsidR="00993B8E" w:rsidRPr="00993B8E" w14:paraId="15DF0E98" w14:textId="77777777" w:rsidTr="00CD1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171239E6" w14:textId="77777777" w:rsidR="00993B8E" w:rsidRPr="00993B8E" w:rsidRDefault="00993B8E" w:rsidP="00993B8E">
            <w:pPr>
              <w:spacing w:before="120" w:after="120"/>
              <w:ind w:left="166" w:firstLine="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bookmarkStart w:id="0" w:name="_Hlk200614355"/>
            <w:r w:rsidRPr="00993B8E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Ponudnik:            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  <w:shd w:val="clear" w:color="auto" w:fill="FFFFFF" w:themeFill="background1"/>
          </w:tcPr>
          <w:p w14:paraId="3143ECC5" w14:textId="77777777" w:rsidR="00993B8E" w:rsidRPr="00993B8E" w:rsidRDefault="00993B8E" w:rsidP="00CD1041">
            <w:pPr>
              <w:spacing w:before="120" w:after="12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993B8E" w:rsidRPr="00993B8E" w14:paraId="53B071F5" w14:textId="77777777" w:rsidTr="00CD1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293FAC92" w14:textId="77777777" w:rsidR="00993B8E" w:rsidRPr="00993B8E" w:rsidRDefault="00993B8E" w:rsidP="00993B8E">
            <w:pPr>
              <w:spacing w:before="120" w:after="120"/>
              <w:ind w:left="166" w:firstLine="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993B8E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Naslov: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</w:tcPr>
          <w:p w14:paraId="0ACC1E3B" w14:textId="77777777" w:rsidR="00993B8E" w:rsidRPr="00993B8E" w:rsidRDefault="00993B8E" w:rsidP="00CD1041">
            <w:pPr>
              <w:spacing w:before="120" w:after="12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993B8E" w:rsidRPr="00993B8E" w14:paraId="7B0CDAFD" w14:textId="77777777" w:rsidTr="00CD10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3310AA82" w14:textId="77777777" w:rsidR="00993B8E" w:rsidRPr="00993B8E" w:rsidRDefault="00993B8E" w:rsidP="00993B8E">
            <w:pPr>
              <w:spacing w:before="120" w:after="120"/>
              <w:ind w:left="166" w:firstLine="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993B8E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Matična številka/EMŠO: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  <w:shd w:val="clear" w:color="auto" w:fill="FFFFFF" w:themeFill="background1"/>
          </w:tcPr>
          <w:p w14:paraId="216A0349" w14:textId="77777777" w:rsidR="00993B8E" w:rsidRPr="00993B8E" w:rsidRDefault="00993B8E" w:rsidP="00CD1041">
            <w:pPr>
              <w:spacing w:before="120" w:after="12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993B8E" w:rsidRPr="00993B8E" w14:paraId="43FDC108" w14:textId="77777777" w:rsidTr="00CD1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373A0316" w14:textId="77777777" w:rsidR="00993B8E" w:rsidRPr="00993B8E" w:rsidRDefault="00993B8E" w:rsidP="00993B8E">
            <w:pPr>
              <w:spacing w:before="120" w:after="120"/>
              <w:ind w:left="166" w:firstLine="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993B8E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ID za DDV, davčna številka: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</w:tcPr>
          <w:p w14:paraId="4795417A" w14:textId="77777777" w:rsidR="00993B8E" w:rsidRPr="00993B8E" w:rsidRDefault="00993B8E" w:rsidP="00CD1041">
            <w:pPr>
              <w:spacing w:before="120" w:after="12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993B8E" w:rsidRPr="00993B8E" w14:paraId="34B8D49F" w14:textId="77777777" w:rsidTr="00CD10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78E33654" w14:textId="77777777" w:rsidR="00993B8E" w:rsidRPr="00993B8E" w:rsidRDefault="00993B8E" w:rsidP="00993B8E">
            <w:pPr>
              <w:spacing w:before="120" w:after="120"/>
              <w:ind w:left="166" w:firstLine="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993B8E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Kontaktna oseba: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  <w:shd w:val="clear" w:color="auto" w:fill="FFFFFF" w:themeFill="background1"/>
          </w:tcPr>
          <w:p w14:paraId="3FA84055" w14:textId="77777777" w:rsidR="00993B8E" w:rsidRPr="00993B8E" w:rsidRDefault="00993B8E" w:rsidP="00CD1041">
            <w:pPr>
              <w:spacing w:before="120" w:after="12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993B8E" w:rsidRPr="00993B8E" w14:paraId="02D86785" w14:textId="77777777" w:rsidTr="00CD1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31C1A623" w14:textId="77777777" w:rsidR="00993B8E" w:rsidRPr="00993B8E" w:rsidRDefault="00993B8E" w:rsidP="00993B8E">
            <w:pPr>
              <w:spacing w:before="120" w:after="120"/>
              <w:ind w:left="166" w:firstLine="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993B8E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Elektronski naslov kontaktne osebe: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</w:tcPr>
          <w:p w14:paraId="6D0F6667" w14:textId="77777777" w:rsidR="00993B8E" w:rsidRPr="00993B8E" w:rsidRDefault="00993B8E" w:rsidP="00CD1041">
            <w:pPr>
              <w:spacing w:before="120" w:after="12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993B8E" w:rsidRPr="00993B8E" w14:paraId="37A892E5" w14:textId="77777777" w:rsidTr="00CD10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5" w:type="dxa"/>
            <w:hideMark/>
          </w:tcPr>
          <w:p w14:paraId="43081496" w14:textId="77777777" w:rsidR="00993B8E" w:rsidRPr="00993B8E" w:rsidRDefault="00993B8E" w:rsidP="00993B8E">
            <w:pPr>
              <w:spacing w:before="120" w:after="120"/>
              <w:ind w:left="166" w:firstLine="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993B8E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Telefon: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57" w:type="dxa"/>
            <w:shd w:val="clear" w:color="auto" w:fill="FFFFFF" w:themeFill="background1"/>
          </w:tcPr>
          <w:p w14:paraId="280A8BF9" w14:textId="77777777" w:rsidR="00993B8E" w:rsidRPr="00993B8E" w:rsidRDefault="00993B8E" w:rsidP="00CD1041">
            <w:pPr>
              <w:spacing w:before="120" w:after="12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bookmarkEnd w:id="0"/>
    </w:tbl>
    <w:p w14:paraId="591820F3" w14:textId="77777777" w:rsidR="00993B8E" w:rsidRPr="00993B8E" w:rsidRDefault="00993B8E" w:rsidP="00993B8E">
      <w:pPr>
        <w:rPr>
          <w:rFonts w:ascii="Calibri" w:eastAsia="Times New Roman" w:hAnsi="Calibri" w:cs="Calibri"/>
          <w:snapToGrid w:val="0"/>
          <w:sz w:val="20"/>
          <w:szCs w:val="20"/>
          <w:lang w:eastAsia="sl-SI"/>
        </w:rPr>
      </w:pPr>
    </w:p>
    <w:p w14:paraId="59AAEA2C" w14:textId="1326B944" w:rsidR="00993B8E" w:rsidRPr="00993B8E" w:rsidRDefault="00993B8E" w:rsidP="00993B8E">
      <w:pPr>
        <w:ind w:left="0" w:firstLine="0"/>
        <w:rPr>
          <w:rFonts w:ascii="Calibri" w:hAnsi="Calibri" w:cs="Calibri"/>
          <w:snapToGrid w:val="0"/>
          <w:sz w:val="20"/>
          <w:szCs w:val="20"/>
        </w:rPr>
      </w:pPr>
      <w:r w:rsidRPr="00993B8E">
        <w:rPr>
          <w:rFonts w:ascii="Calibri" w:hAnsi="Calibri" w:cs="Calibri"/>
          <w:snapToGrid w:val="0"/>
          <w:sz w:val="20"/>
          <w:szCs w:val="20"/>
        </w:rPr>
        <w:t xml:space="preserve">Soglašam, da Občina Slovenska Bistrica skladno z veljavno zakonodajo s področja varstva osebnih podatkov in Splošno uredbo, ki ureja varstvo podatkov, zbira, obdeluje, shranjuje in ažurira moje osebne podatke:  </w:t>
      </w:r>
    </w:p>
    <w:p w14:paraId="0CE6757A" w14:textId="77777777" w:rsidR="00993B8E" w:rsidRPr="00993B8E" w:rsidRDefault="00993B8E" w:rsidP="00993B8E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snapToGrid w:val="0"/>
          <w:sz w:val="20"/>
          <w:szCs w:val="20"/>
        </w:rPr>
      </w:pPr>
      <w:r w:rsidRPr="00993B8E">
        <w:rPr>
          <w:rFonts w:ascii="Calibri" w:hAnsi="Calibri" w:cs="Calibri"/>
          <w:snapToGrid w:val="0"/>
          <w:sz w:val="20"/>
          <w:szCs w:val="20"/>
        </w:rPr>
        <w:t>ime in priimek,</w:t>
      </w:r>
    </w:p>
    <w:p w14:paraId="0035747C" w14:textId="77777777" w:rsidR="00993B8E" w:rsidRPr="00993B8E" w:rsidRDefault="00993B8E" w:rsidP="00993B8E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993B8E">
        <w:rPr>
          <w:rFonts w:ascii="Calibri" w:hAnsi="Calibri" w:cs="Calibri"/>
          <w:bCs/>
          <w:sz w:val="20"/>
          <w:szCs w:val="20"/>
        </w:rPr>
        <w:t>enotno matično številko občana (EMŠO),</w:t>
      </w:r>
    </w:p>
    <w:p w14:paraId="1DC25E24" w14:textId="77777777" w:rsidR="00993B8E" w:rsidRPr="00993B8E" w:rsidRDefault="00993B8E" w:rsidP="00993B8E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993B8E">
        <w:rPr>
          <w:rFonts w:ascii="Calibri" w:hAnsi="Calibri" w:cs="Calibri"/>
          <w:bCs/>
          <w:sz w:val="20"/>
          <w:szCs w:val="20"/>
        </w:rPr>
        <w:t>davčno številko,</w:t>
      </w:r>
    </w:p>
    <w:p w14:paraId="44A23B2F" w14:textId="77777777" w:rsidR="00993B8E" w:rsidRPr="00993B8E" w:rsidRDefault="00993B8E" w:rsidP="00993B8E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993B8E">
        <w:rPr>
          <w:rFonts w:ascii="Calibri" w:hAnsi="Calibri" w:cs="Calibri"/>
          <w:bCs/>
          <w:sz w:val="20"/>
          <w:szCs w:val="20"/>
        </w:rPr>
        <w:t>naslov stalnega ali začasnega prebivališča,</w:t>
      </w:r>
    </w:p>
    <w:p w14:paraId="1EC55377" w14:textId="7B9CE50A" w:rsidR="00993B8E" w:rsidRPr="00993B8E" w:rsidRDefault="00993B8E" w:rsidP="00993B8E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993B8E">
        <w:rPr>
          <w:rFonts w:ascii="Calibri" w:hAnsi="Calibri" w:cs="Calibri"/>
          <w:bCs/>
          <w:sz w:val="20"/>
          <w:szCs w:val="20"/>
        </w:rPr>
        <w:t>naslov elektronske pošt</w:t>
      </w:r>
      <w:r w:rsidR="00E35E22">
        <w:rPr>
          <w:rFonts w:ascii="Calibri" w:hAnsi="Calibri" w:cs="Calibri"/>
          <w:bCs/>
          <w:sz w:val="20"/>
          <w:szCs w:val="20"/>
        </w:rPr>
        <w:t>e.</w:t>
      </w:r>
    </w:p>
    <w:p w14:paraId="65E42C2A" w14:textId="77777777" w:rsidR="00993B8E" w:rsidRPr="00993B8E" w:rsidRDefault="00993B8E" w:rsidP="00993B8E">
      <w:pPr>
        <w:ind w:left="0"/>
        <w:rPr>
          <w:rFonts w:ascii="Calibri" w:hAnsi="Calibri" w:cs="Calibri"/>
          <w:bCs/>
          <w:sz w:val="20"/>
          <w:szCs w:val="20"/>
        </w:rPr>
      </w:pPr>
    </w:p>
    <w:p w14:paraId="131FCA75" w14:textId="7225EDD8" w:rsidR="00993B8E" w:rsidRPr="00993B8E" w:rsidRDefault="00993B8E" w:rsidP="00993B8E">
      <w:pPr>
        <w:ind w:left="0" w:firstLine="0"/>
        <w:rPr>
          <w:rFonts w:ascii="Calibri" w:hAnsi="Calibri" w:cs="Calibri"/>
          <w:bCs/>
          <w:sz w:val="20"/>
          <w:szCs w:val="20"/>
        </w:rPr>
      </w:pPr>
      <w:r w:rsidRPr="00993B8E">
        <w:rPr>
          <w:rFonts w:ascii="Calibri" w:hAnsi="Calibri" w:cs="Calibri"/>
          <w:bCs/>
          <w:sz w:val="20"/>
          <w:szCs w:val="20"/>
        </w:rPr>
        <w:t>Soglašam, da se bodo zgoraj navedeni moji osebni podatki obdelovali in uporabljali za namen postopk</w:t>
      </w:r>
      <w:r>
        <w:rPr>
          <w:rFonts w:ascii="Calibri" w:hAnsi="Calibri" w:cs="Calibri"/>
          <w:bCs/>
          <w:sz w:val="20"/>
          <w:szCs w:val="20"/>
        </w:rPr>
        <w:t>a</w:t>
      </w:r>
      <w:r w:rsidRPr="00993B8E">
        <w:rPr>
          <w:rFonts w:ascii="Calibri" w:hAnsi="Calibri" w:cs="Calibri"/>
          <w:bCs/>
          <w:sz w:val="20"/>
          <w:szCs w:val="20"/>
        </w:rPr>
        <w:t xml:space="preserve"> prodaje  premičnin</w:t>
      </w:r>
      <w:r>
        <w:rPr>
          <w:rFonts w:ascii="Calibri" w:hAnsi="Calibri" w:cs="Calibri"/>
          <w:bCs/>
          <w:sz w:val="20"/>
          <w:szCs w:val="20"/>
        </w:rPr>
        <w:t>e.</w:t>
      </w:r>
    </w:p>
    <w:p w14:paraId="45A6B642" w14:textId="77777777" w:rsidR="00993B8E" w:rsidRPr="00993B8E" w:rsidRDefault="00993B8E" w:rsidP="00993B8E">
      <w:pPr>
        <w:rPr>
          <w:rFonts w:ascii="Calibri" w:hAnsi="Calibri" w:cs="Calibri"/>
          <w:bCs/>
          <w:sz w:val="20"/>
          <w:szCs w:val="20"/>
        </w:rPr>
      </w:pPr>
    </w:p>
    <w:p w14:paraId="27AACDF5" w14:textId="77777777" w:rsidR="00993B8E" w:rsidRPr="00993B8E" w:rsidRDefault="00993B8E" w:rsidP="00993B8E">
      <w:pPr>
        <w:ind w:left="0" w:firstLine="0"/>
        <w:rPr>
          <w:rFonts w:ascii="Calibri" w:hAnsi="Calibri" w:cs="Calibri"/>
          <w:bCs/>
          <w:sz w:val="20"/>
          <w:szCs w:val="20"/>
        </w:rPr>
      </w:pPr>
      <w:r w:rsidRPr="00993B8E">
        <w:rPr>
          <w:rFonts w:ascii="Calibri" w:hAnsi="Calibri" w:cs="Calibri"/>
          <w:bCs/>
          <w:sz w:val="20"/>
          <w:szCs w:val="20"/>
        </w:rPr>
        <w:t>Soglasje za zbiranje in obdelavo osebnih podatkov velja do mojega pisnega preklica oziroma umika soglasje.</w:t>
      </w:r>
    </w:p>
    <w:p w14:paraId="5EABEA85" w14:textId="77777777" w:rsidR="00993B8E" w:rsidRPr="00993B8E" w:rsidRDefault="00993B8E" w:rsidP="00993B8E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993B8E" w:rsidRPr="00993B8E" w14:paraId="71A7380F" w14:textId="77777777" w:rsidTr="00CD1041">
        <w:trPr>
          <w:cantSplit/>
        </w:trPr>
        <w:tc>
          <w:tcPr>
            <w:tcW w:w="4361" w:type="dxa"/>
            <w:hideMark/>
          </w:tcPr>
          <w:p w14:paraId="0450EB34" w14:textId="77777777" w:rsidR="00993B8E" w:rsidRPr="00993B8E" w:rsidRDefault="00993B8E" w:rsidP="00CD1041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bookmarkStart w:id="1" w:name="_Hlk200614477"/>
            <w:r w:rsidRPr="00993B8E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4361" w:type="dxa"/>
          </w:tcPr>
          <w:p w14:paraId="2F5BD92C" w14:textId="77777777" w:rsidR="00993B8E" w:rsidRPr="00993B8E" w:rsidRDefault="00993B8E" w:rsidP="00CD1041">
            <w:pPr>
              <w:ind w:left="884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993B8E" w:rsidRPr="00993B8E" w14:paraId="17C4B429" w14:textId="77777777" w:rsidTr="00CD1041">
        <w:trPr>
          <w:cantSplit/>
          <w:trHeight w:val="297"/>
        </w:trPr>
        <w:tc>
          <w:tcPr>
            <w:tcW w:w="4361" w:type="dxa"/>
          </w:tcPr>
          <w:p w14:paraId="371E97CD" w14:textId="77777777" w:rsidR="00993B8E" w:rsidRPr="00993B8E" w:rsidRDefault="00993B8E" w:rsidP="00CD1041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14:paraId="2BB27328" w14:textId="77777777" w:rsidR="00993B8E" w:rsidRPr="00993B8E" w:rsidRDefault="00993B8E" w:rsidP="00CD1041">
            <w:pPr>
              <w:ind w:left="884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993B8E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Podpis:</w:t>
            </w:r>
          </w:p>
          <w:p w14:paraId="77F89DA5" w14:textId="77777777" w:rsidR="00993B8E" w:rsidRPr="00993B8E" w:rsidRDefault="00993B8E" w:rsidP="00CD1041">
            <w:pPr>
              <w:ind w:left="884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bookmarkEnd w:id="1"/>
    </w:tbl>
    <w:p w14:paraId="70404E0D" w14:textId="77777777" w:rsidR="00993B8E" w:rsidRPr="00993B8E" w:rsidRDefault="00993B8E" w:rsidP="00993B8E">
      <w:pPr>
        <w:rPr>
          <w:rFonts w:ascii="Calibri" w:hAnsi="Calibri" w:cs="Calibri"/>
        </w:rPr>
      </w:pPr>
    </w:p>
    <w:p w14:paraId="76CD62CC" w14:textId="77777777" w:rsidR="00567FB5" w:rsidRPr="00993B8E" w:rsidRDefault="00567FB5" w:rsidP="00993B8E">
      <w:pPr>
        <w:ind w:left="0" w:firstLine="0"/>
        <w:rPr>
          <w:rFonts w:ascii="Calibri" w:hAnsi="Calibri" w:cs="Calibri"/>
        </w:rPr>
      </w:pPr>
    </w:p>
    <w:sectPr w:rsidR="00567FB5" w:rsidRPr="00993B8E" w:rsidSect="00993B8E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83217" w14:textId="77777777" w:rsidR="00B35AC8" w:rsidRDefault="00B35AC8" w:rsidP="00B35AC8">
      <w:r>
        <w:separator/>
      </w:r>
    </w:p>
  </w:endnote>
  <w:endnote w:type="continuationSeparator" w:id="0">
    <w:p w14:paraId="3FE847C2" w14:textId="77777777" w:rsidR="00B35AC8" w:rsidRDefault="00B35AC8" w:rsidP="00B3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20DF9" w14:textId="77777777" w:rsidR="0095567E" w:rsidRPr="002A7C8E" w:rsidRDefault="0095567E" w:rsidP="0095567E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52ED3A4" w14:textId="77777777" w:rsidR="0095567E" w:rsidRPr="002A7C8E" w:rsidRDefault="0095567E" w:rsidP="0095567E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7079E74F" w14:textId="77777777" w:rsidR="0095567E" w:rsidRPr="002A7C8E" w:rsidRDefault="0095567E" w:rsidP="0095567E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  <w:p w14:paraId="24D07A5B" w14:textId="77777777" w:rsidR="0095567E" w:rsidRDefault="0095567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0FC95" w14:textId="77777777" w:rsidR="00B35AC8" w:rsidRDefault="00B35AC8" w:rsidP="00B35AC8">
      <w:r>
        <w:separator/>
      </w:r>
    </w:p>
  </w:footnote>
  <w:footnote w:type="continuationSeparator" w:id="0">
    <w:p w14:paraId="7971795B" w14:textId="77777777" w:rsidR="00B35AC8" w:rsidRDefault="00B35AC8" w:rsidP="00B35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FAE9D" w14:textId="2B2A4DAE" w:rsidR="00993B8E" w:rsidRPr="00031F09" w:rsidRDefault="006238D0" w:rsidP="00993B8E">
    <w:pPr>
      <w:pStyle w:val="Glava"/>
      <w:spacing w:line="276" w:lineRule="auto"/>
      <w:ind w:left="-426" w:firstLine="851"/>
      <w:rPr>
        <w:rFonts w:cstheme="minorHAnsi"/>
        <w:sz w:val="26"/>
        <w:szCs w:val="26"/>
      </w:rPr>
    </w:pPr>
    <w:r>
      <w:rPr>
        <w:rFonts w:cstheme="minorHAnsi"/>
        <w:noProof/>
      </w:rPr>
      <w:object w:dxaOrig="1440" w:dyaOrig="1440" w14:anchorId="253121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60288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15200062" r:id="rId2"/>
      </w:object>
    </w:r>
    <w:r w:rsidR="00993B8E" w:rsidRPr="00031F09">
      <w:rPr>
        <w:rFonts w:cstheme="minorHAnsi"/>
        <w:b/>
        <w:bCs/>
      </w:rPr>
      <w:t xml:space="preserve">  </w:t>
    </w:r>
    <w:r w:rsidR="00993B8E" w:rsidRPr="00031F09">
      <w:rPr>
        <w:rFonts w:cstheme="minorHAnsi"/>
        <w:b/>
        <w:bCs/>
        <w:sz w:val="26"/>
        <w:szCs w:val="26"/>
      </w:rPr>
      <w:t>Občina Slovenska Bistrica</w:t>
    </w:r>
    <w:r w:rsidR="00993B8E" w:rsidRPr="00031F09">
      <w:rPr>
        <w:rFonts w:cstheme="minorHAnsi"/>
        <w:sz w:val="26"/>
        <w:szCs w:val="26"/>
      </w:rPr>
      <w:tab/>
    </w:r>
    <w:r w:rsidR="00993B8E" w:rsidRPr="00031F09">
      <w:rPr>
        <w:rFonts w:cstheme="minorHAnsi"/>
        <w:sz w:val="26"/>
        <w:szCs w:val="26"/>
      </w:rPr>
      <w:tab/>
    </w:r>
    <w:r w:rsidR="00993B8E" w:rsidRPr="00993B8E">
      <w:rPr>
        <w:rFonts w:cstheme="minorHAnsi"/>
      </w:rPr>
      <w:t xml:space="preserve">obrazec </w:t>
    </w:r>
    <w:r w:rsidR="00767E3A">
      <w:rPr>
        <w:rFonts w:cstheme="minorHAnsi"/>
      </w:rPr>
      <w:t>2</w:t>
    </w:r>
  </w:p>
  <w:p w14:paraId="266AAE8E" w14:textId="77777777" w:rsidR="00993B8E" w:rsidRPr="00600E26" w:rsidRDefault="00993B8E" w:rsidP="00993B8E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cstheme="minorHAnsi"/>
      </w:rPr>
    </w:pPr>
    <w:r w:rsidRPr="00031F09">
      <w:rPr>
        <w:rFonts w:cstheme="minorHAnsi"/>
        <w:sz w:val="20"/>
        <w:szCs w:val="20"/>
      </w:rPr>
      <w:t xml:space="preserve">  </w:t>
    </w:r>
    <w:r w:rsidRPr="00600E26">
      <w:rPr>
        <w:rFonts w:cstheme="minorHAnsi"/>
      </w:rPr>
      <w:t>Kolodvorska ulica 10, 2310 Slovenska Bistrica</w:t>
    </w:r>
    <w:r w:rsidRPr="00600E26">
      <w:rPr>
        <w:rFonts w:cstheme="minorHAnsi"/>
      </w:rPr>
      <w:tab/>
    </w:r>
  </w:p>
  <w:p w14:paraId="65B7382E" w14:textId="77777777" w:rsidR="00993B8E" w:rsidRPr="00600E26" w:rsidRDefault="00993B8E" w:rsidP="00993B8E">
    <w:pPr>
      <w:pStyle w:val="Glava"/>
      <w:spacing w:line="276" w:lineRule="auto"/>
      <w:ind w:left="-426" w:firstLine="851"/>
      <w:rPr>
        <w:rFonts w:cstheme="minorHAnsi"/>
      </w:rPr>
    </w:pPr>
    <w:r w:rsidRPr="00600E26">
      <w:rPr>
        <w:rFonts w:cstheme="minorHAnsi"/>
      </w:rPr>
      <w:t xml:space="preserve">  </w:t>
    </w:r>
    <w:r>
      <w:rPr>
        <w:rFonts w:cstheme="minorHAnsi"/>
      </w:rPr>
      <w:t>Oddelek za splošne in pravne zadeve</w:t>
    </w:r>
  </w:p>
  <w:p w14:paraId="40F31833" w14:textId="77777777" w:rsidR="00993B8E" w:rsidRDefault="00993B8E" w:rsidP="00993B8E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F42E0D" wp14:editId="5A97742D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579F6F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0469C"/>
    <w:multiLevelType w:val="hybridMultilevel"/>
    <w:tmpl w:val="3F74AFC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225698"/>
    <w:multiLevelType w:val="hybridMultilevel"/>
    <w:tmpl w:val="9DF2B25E"/>
    <w:lvl w:ilvl="0" w:tplc="4F421EA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4F421EA8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D7D6689"/>
    <w:multiLevelType w:val="hybridMultilevel"/>
    <w:tmpl w:val="C69CEBE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60F47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261A6E"/>
    <w:multiLevelType w:val="hybridMultilevel"/>
    <w:tmpl w:val="5A562A54"/>
    <w:lvl w:ilvl="0" w:tplc="06869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59094458">
    <w:abstractNumId w:val="0"/>
  </w:num>
  <w:num w:numId="2" w16cid:durableId="1903711098">
    <w:abstractNumId w:val="3"/>
  </w:num>
  <w:num w:numId="3" w16cid:durableId="1258556491">
    <w:abstractNumId w:val="2"/>
  </w:num>
  <w:num w:numId="4" w16cid:durableId="744493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C8"/>
    <w:rsid w:val="000B0D88"/>
    <w:rsid w:val="00276C95"/>
    <w:rsid w:val="003A59AE"/>
    <w:rsid w:val="003A68C5"/>
    <w:rsid w:val="00400C78"/>
    <w:rsid w:val="00515BF6"/>
    <w:rsid w:val="00567FB5"/>
    <w:rsid w:val="006238D0"/>
    <w:rsid w:val="00767E3A"/>
    <w:rsid w:val="008D23AB"/>
    <w:rsid w:val="00922B6B"/>
    <w:rsid w:val="009467F9"/>
    <w:rsid w:val="0095567E"/>
    <w:rsid w:val="00993B8E"/>
    <w:rsid w:val="009A2247"/>
    <w:rsid w:val="00A25BB8"/>
    <w:rsid w:val="00B35AC8"/>
    <w:rsid w:val="00CA0C57"/>
    <w:rsid w:val="00D35CB3"/>
    <w:rsid w:val="00E33A45"/>
    <w:rsid w:val="00E3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C20CE5"/>
  <w15:chartTrackingRefBased/>
  <w15:docId w15:val="{C58780BD-1A83-406D-A394-C4DB2E0A6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5AC8"/>
    <w:pPr>
      <w:spacing w:after="0" w:line="240" w:lineRule="auto"/>
      <w:ind w:left="714" w:hanging="357"/>
      <w:jc w:val="both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B35AC8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B35AC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35AC8"/>
  </w:style>
  <w:style w:type="paragraph" w:styleId="Noga">
    <w:name w:val="footer"/>
    <w:basedOn w:val="Navaden"/>
    <w:link w:val="NogaZnak"/>
    <w:uiPriority w:val="99"/>
    <w:unhideWhenUsed/>
    <w:rsid w:val="00B35A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35AC8"/>
  </w:style>
  <w:style w:type="paragraph" w:styleId="Odstavekseznama">
    <w:name w:val="List Paragraph"/>
    <w:basedOn w:val="Navaden"/>
    <w:uiPriority w:val="34"/>
    <w:qFormat/>
    <w:rsid w:val="00993B8E"/>
    <w:pPr>
      <w:spacing w:after="160" w:line="259" w:lineRule="auto"/>
      <w:ind w:left="720" w:firstLine="0"/>
      <w:contextualSpacing/>
      <w:jc w:val="left"/>
    </w:pPr>
    <w:rPr>
      <w:kern w:val="2"/>
      <w14:ligatures w14:val="standardContextual"/>
    </w:rPr>
  </w:style>
  <w:style w:type="table" w:styleId="Svetlamreapoudarek1">
    <w:name w:val="Light Grid Accent 1"/>
    <w:basedOn w:val="Navadnatabela"/>
    <w:uiPriority w:val="62"/>
    <w:rsid w:val="00993B8E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styleId="Hiperpovezava">
    <w:name w:val="Hyperlink"/>
    <w:basedOn w:val="Privzetapisavaodstavka"/>
    <w:uiPriority w:val="99"/>
    <w:unhideWhenUsed/>
    <w:rsid w:val="009556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4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up40</dc:creator>
  <cp:keywords/>
  <dc:description/>
  <cp:lastModifiedBy>Janja Tkavc Smogavec</cp:lastModifiedBy>
  <cp:revision>2</cp:revision>
  <dcterms:created xsi:type="dcterms:W3CDTF">2025-07-28T07:28:00Z</dcterms:created>
  <dcterms:modified xsi:type="dcterms:W3CDTF">2025-07-28T07:28:00Z</dcterms:modified>
</cp:coreProperties>
</file>